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D55" w:rsidRPr="00746D55" w:rsidRDefault="00746D55" w:rsidP="00746D55">
      <w:pPr>
        <w:spacing w:after="187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37"/>
          <w:szCs w:val="37"/>
          <w:lang w:eastAsia="ru-RU"/>
        </w:rPr>
      </w:pPr>
      <w:r w:rsidRPr="00746D55">
        <w:rPr>
          <w:rFonts w:ascii="Times New Roman" w:eastAsia="Times New Roman" w:hAnsi="Times New Roman" w:cs="Times New Roman"/>
          <w:b/>
          <w:bCs/>
          <w:color w:val="000000"/>
          <w:kern w:val="36"/>
          <w:sz w:val="37"/>
          <w:szCs w:val="37"/>
          <w:lang w:eastAsia="ru-RU"/>
        </w:rPr>
        <w:t>Как будут проводиться ВПР осенью 2022 года</w:t>
      </w:r>
    </w:p>
    <w:p w:rsidR="00746D55" w:rsidRPr="00746D55" w:rsidRDefault="00746D55" w:rsidP="00746D5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hyperlink r:id="rId4" w:history="1">
        <w:r w:rsidRPr="00746D55">
          <w:rPr>
            <w:rFonts w:ascii="Times New Roman" w:eastAsia="Times New Roman" w:hAnsi="Times New Roman" w:cs="Times New Roman"/>
            <w:color w:val="999999"/>
            <w:sz w:val="24"/>
            <w:szCs w:val="24"/>
            <w:lang w:eastAsia="ru-RU"/>
          </w:rPr>
          <w:t>eduinspector</w:t>
        </w:r>
      </w:hyperlink>
      <w:r w:rsidRPr="00746D55">
        <w:rPr>
          <w:rFonts w:ascii="Times New Roman" w:eastAsia="Times New Roman" w:hAnsi="Times New Roman" w:cs="Times New Roman"/>
          <w:sz w:val="26"/>
          <w:lang w:eastAsia="ru-RU"/>
        </w:rPr>
        <w:t> </w:t>
      </w:r>
      <w:hyperlink r:id="rId5" w:history="1">
        <w:r w:rsidRPr="00746D55">
          <w:rPr>
            <w:rFonts w:ascii="Times New Roman" w:eastAsia="Times New Roman" w:hAnsi="Times New Roman" w:cs="Times New Roman"/>
            <w:color w:val="999999"/>
            <w:sz w:val="24"/>
            <w:szCs w:val="24"/>
            <w:lang w:eastAsia="ru-RU"/>
          </w:rPr>
          <w:t>12.08.2022</w:t>
        </w:r>
      </w:hyperlink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Рособрнадзор письмом от 9 августа 2022 г. N 08-197  в рамках проведения всероссийских проверочных работ (ВПР) осенью 2022 года в 5 — 9 классах (по программе предыдущего года обучения) направил в регионы для использования в работе Порядок и План-график проведения ВПР осенью 2022 года.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Согласно Порядку,  осенью 2022 года  в ВПР принимают участие образовательные организации, не принимавшие участие в ВПР весной 2022 года по соответствующим предметам.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В ВПР-2022 (осень) принимают участие: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—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в 5 классе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 по предметам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highlight w:val="cyan"/>
          <w:u w:val="single"/>
          <w:lang w:eastAsia="ru-RU"/>
        </w:rPr>
        <w:t>«Русский язык»,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u w:val="single"/>
          <w:lang w:eastAsia="ru-RU"/>
        </w:rPr>
        <w:t xml:space="preserve"> «Математика», «Окружающий мир»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  все обучающиеся параллели;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—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в 6 классе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 по предметам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u w:val="single"/>
          <w:lang w:eastAsia="ru-RU"/>
        </w:rPr>
        <w:t xml:space="preserve">«Русский язык», «Математика»,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highlight w:val="cyan"/>
          <w:u w:val="single"/>
          <w:lang w:eastAsia="ru-RU"/>
        </w:rPr>
        <w:t>«История»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u w:val="single"/>
          <w:lang w:eastAsia="ru-RU"/>
        </w:rPr>
        <w:t xml:space="preserve"> и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highlight w:val="cyan"/>
          <w:u w:val="single"/>
          <w:lang w:eastAsia="ru-RU"/>
        </w:rPr>
        <w:t>«Биология»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u w:val="single"/>
          <w:lang w:eastAsia="ru-RU"/>
        </w:rPr>
        <w:t xml:space="preserve">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все обучающиеся параллели;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—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в 7 классе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 по предметам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u w:val="single"/>
          <w:lang w:eastAsia="ru-RU"/>
        </w:rPr>
        <w:t>«Русский язык», «Математика»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 все обучающиеся параллели; по предметам «История», «Биология»,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highlight w:val="cyan"/>
          <w:lang w:eastAsia="ru-RU"/>
        </w:rPr>
        <w:t>«География»,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 «Обществознание» ВПР проводятся д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ля каждого класса по двум предметам на основе случайного выбора;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proofErr w:type="gramStart"/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—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в 8 классе 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по предметам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u w:val="single"/>
          <w:lang w:eastAsia="ru-RU"/>
        </w:rPr>
        <w:t xml:space="preserve">«Русский язык»,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highlight w:val="cyan"/>
          <w:u w:val="single"/>
          <w:lang w:eastAsia="ru-RU"/>
        </w:rPr>
        <w:t>«Математика»,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u w:val="single"/>
          <w:lang w:eastAsia="ru-RU"/>
        </w:rPr>
        <w:t xml:space="preserve"> «Иностранный язык»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 («Английский язык», «Немецкий язык», «Французский язык») все обучающиеся параллели; по предметам «История», «Биология», «География», «Обществознание», «Физика» ВПР проводятся для каждого класса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по двум предметам на основе случайного выбора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.</w:t>
      </w:r>
      <w:proofErr w:type="gramEnd"/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 По иностранному языку </w:t>
      </w:r>
      <w:proofErr w:type="gramStart"/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обучающиеся</w:t>
      </w:r>
      <w:proofErr w:type="gramEnd"/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 выполняют проверочную работу по основному/первому изучаемому языку;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proofErr w:type="gramStart"/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—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в 9 классе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 по предметам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u w:val="single"/>
          <w:lang w:eastAsia="ru-RU"/>
        </w:rPr>
        <w:t>«Русский язык», «Математика»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 все обучающиеся параллели; по предметам «История», «Биология», «География», «Обществознание», «Физика», 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highlight w:val="cyan"/>
          <w:lang w:eastAsia="ru-RU"/>
        </w:rPr>
        <w:t>«Химия»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 ВПР проводятся для каждого класса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по двум предметам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на основе случайного выбора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.</w:t>
      </w:r>
      <w:proofErr w:type="gramEnd"/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При проведении ВПР предоставляется альтернативная возможность выполнения участниками работ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в компьютерной форме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highlight w:val="yellow"/>
          <w:lang w:eastAsia="ru-RU"/>
        </w:rPr>
        <w:t>: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—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в 6 классах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highlight w:val="yellow"/>
          <w:lang w:eastAsia="ru-RU"/>
        </w:rPr>
        <w:t> по предметам «История», «Биология»;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—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в 7, 8, 9 классах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highlight w:val="yellow"/>
          <w:lang w:eastAsia="ru-RU"/>
        </w:rPr>
        <w:t> по предметам «История», «Биология», «География», «Обществознание».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При этом в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каждой параллели по каждому предмету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 выбирается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только одна форма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 проведения (для всей параллели по выбранному предмету) — традиционная или компьютерная.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Решение о проведении ВПР  в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компьютерной форме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 образовательная организация принимает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самостоятельно.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lastRenderedPageBreak/>
        <w:t>Распределение конкретных предметов на основе случайного выбора по конкретным классам в  7 — 9 классах осуществляется федеральным организатором и публикуется в личном кабинете ОО в ФИС ОКО.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ВПР  по иностранным языкам (английский, немецкий, французский) в 8 классах выполняется в штатном режиме в компьютерной форме в специально оборудованной для этого аудитории в объеме, соответствующем техническим возможностям школы.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Сроки проведения ВПР-2022 (осень)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b/>
          <w:bCs/>
          <w:i/>
          <w:iCs/>
          <w:color w:val="636363"/>
          <w:sz w:val="28"/>
          <w:lang w:eastAsia="ru-RU"/>
        </w:rPr>
        <w:t>В 5-9 классах в штатном режиме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Согласно  </w:t>
      </w:r>
      <w:hyperlink r:id="rId6" w:anchor="dst100215" w:history="1">
        <w:r w:rsidRPr="00746D55">
          <w:rPr>
            <w:rFonts w:ascii="Helvetica" w:eastAsia="Times New Roman" w:hAnsi="Helvetica" w:cs="Helvetica"/>
            <w:color w:val="EE4930"/>
            <w:sz w:val="28"/>
            <w:u w:val="single"/>
            <w:lang w:eastAsia="ru-RU"/>
          </w:rPr>
          <w:t>План-график</w:t>
        </w:r>
      </w:hyperlink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у, ВПР проводятся в любой день в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период с 19 сентября по 24 октября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highlight w:val="yellow"/>
          <w:lang w:eastAsia="ru-RU"/>
        </w:rPr>
        <w:t> 2022 года.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 До 25 октября работы должны быть проверены и осуществлена загрузка форм сбора результатов. Получение результатов планируется с 21 ноября 2022 года.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b/>
          <w:bCs/>
          <w:i/>
          <w:iCs/>
          <w:color w:val="636363"/>
          <w:sz w:val="28"/>
          <w:lang w:eastAsia="ru-RU"/>
        </w:rPr>
        <w:t>В традиционной форме в 7-9 классах по предметам на основе случайного выбора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ВПР проводятся в любой день в период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с 19 сентября по 24 октября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 2022 года. До 25 октября проводится проверка работ и загрузка форм сбора результатов, которые должны быть получены с 21 ноября 2022 года.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b/>
          <w:bCs/>
          <w:i/>
          <w:iCs/>
          <w:color w:val="636363"/>
          <w:sz w:val="28"/>
          <w:lang w:eastAsia="ru-RU"/>
        </w:rPr>
        <w:t>В компьютерной форме в 6-9 классах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ВПР в компьютерной форме в 6-9 классах проводятся в любой день в период с </w:t>
      </w:r>
      <w:r w:rsidRPr="00746D55">
        <w:rPr>
          <w:rFonts w:ascii="Helvetica" w:eastAsia="Times New Roman" w:hAnsi="Helvetica" w:cs="Helvetica"/>
          <w:b/>
          <w:bCs/>
          <w:color w:val="636363"/>
          <w:sz w:val="28"/>
          <w:lang w:eastAsia="ru-RU"/>
        </w:rPr>
        <w:t>3 по 22 октября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 2022 года. Проверка работ осуществляется в период с 5 по 22 октября, а получение результатов — с 21 ноября 2022 года.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b/>
          <w:bCs/>
          <w:i/>
          <w:iCs/>
          <w:color w:val="636363"/>
          <w:sz w:val="28"/>
          <w:lang w:eastAsia="ru-RU"/>
        </w:rPr>
        <w:t>Проведение ВПР по иностранным языкам в 8 классах</w:t>
      </w: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ВПР по иностранным языкам (английский, немецкий, французский) в 8 классах выполняется в штатном режиме в компьютерной форме в специально оборудованной для этого аудитории в объеме, соответствующем техническим возможностям школы.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На выполнение работ согласно Плану-графику, отводится от 45 до 90 мин. Например, в 5 классе  по всем предметам – по 45 мин, в 6 классе на ВПР по математике и русскому языку – по 60 мин., в 7, 8 и 9 классах по русскому языку </w:t>
      </w:r>
      <w:proofErr w:type="gramStart"/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>по</w:t>
      </w:r>
      <w:proofErr w:type="gramEnd"/>
      <w:r w:rsidRPr="00746D55"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  <w:t xml:space="preserve"> 90 мин.</w:t>
      </w:r>
    </w:p>
    <w:p w:rsidR="00746D55" w:rsidRPr="00746D55" w:rsidRDefault="00746D55" w:rsidP="00746D55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r w:rsidRPr="00746D55">
        <w:rPr>
          <w:rFonts w:ascii="Helvetica" w:eastAsia="Times New Roman" w:hAnsi="Helvetica" w:cs="Helvetica"/>
          <w:b/>
          <w:bCs/>
          <w:i/>
          <w:iCs/>
          <w:color w:val="636363"/>
          <w:sz w:val="28"/>
          <w:lang w:eastAsia="ru-RU"/>
        </w:rPr>
        <w:t>Источник:</w:t>
      </w:r>
    </w:p>
    <w:p w:rsidR="00746D55" w:rsidRPr="00746D55" w:rsidRDefault="00746D55" w:rsidP="00746D55">
      <w:pPr>
        <w:shd w:val="clear" w:color="auto" w:fill="FFFFFF"/>
        <w:spacing w:line="240" w:lineRule="auto"/>
        <w:jc w:val="both"/>
        <w:rPr>
          <w:rFonts w:ascii="Helvetica" w:eastAsia="Times New Roman" w:hAnsi="Helvetica" w:cs="Helvetica"/>
          <w:color w:val="636363"/>
          <w:sz w:val="28"/>
          <w:szCs w:val="28"/>
          <w:lang w:eastAsia="ru-RU"/>
        </w:rPr>
      </w:pPr>
      <w:hyperlink r:id="rId7" w:history="1">
        <w:r w:rsidRPr="00746D55">
          <w:rPr>
            <w:rFonts w:ascii="Helvetica" w:eastAsia="Times New Roman" w:hAnsi="Helvetica" w:cs="Helvetica"/>
            <w:color w:val="EE4930"/>
            <w:sz w:val="28"/>
            <w:u w:val="single"/>
            <w:lang w:eastAsia="ru-RU"/>
          </w:rPr>
          <w:t>&lt;Письмо&gt; Рособрнадзора от 09.08.2022 N 08-197 «О проведении ВПР осенью 2022 года» (вместе с «Порядком проведения всероссийских проверочных работ в 2022 году») \ КонсультантПлюс (consultant.ru)</w:t>
        </w:r>
      </w:hyperlink>
    </w:p>
    <w:p w:rsidR="008932A7" w:rsidRPr="00746D55" w:rsidRDefault="00746D55" w:rsidP="00746D55">
      <w:pPr>
        <w:jc w:val="both"/>
      </w:pPr>
    </w:p>
    <w:sectPr w:rsidR="008932A7" w:rsidRPr="00746D55" w:rsidSect="00746D55">
      <w:pgSz w:w="11906" w:h="16838"/>
      <w:pgMar w:top="426" w:right="566" w:bottom="56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746D55"/>
    <w:rsid w:val="003A29EA"/>
    <w:rsid w:val="00687864"/>
    <w:rsid w:val="00692D75"/>
    <w:rsid w:val="00746D55"/>
    <w:rsid w:val="00935BC5"/>
    <w:rsid w:val="00B62F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BC5"/>
  </w:style>
  <w:style w:type="paragraph" w:styleId="1">
    <w:name w:val="heading 1"/>
    <w:basedOn w:val="a"/>
    <w:link w:val="10"/>
    <w:uiPriority w:val="9"/>
    <w:qFormat/>
    <w:rsid w:val="00746D5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6D5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uthor">
    <w:name w:val="author"/>
    <w:basedOn w:val="a0"/>
    <w:rsid w:val="00746D55"/>
  </w:style>
  <w:style w:type="character" w:styleId="a3">
    <w:name w:val="Hyperlink"/>
    <w:basedOn w:val="a0"/>
    <w:uiPriority w:val="99"/>
    <w:semiHidden/>
    <w:unhideWhenUsed/>
    <w:rsid w:val="00746D55"/>
    <w:rPr>
      <w:color w:val="0000FF"/>
      <w:u w:val="single"/>
    </w:rPr>
  </w:style>
  <w:style w:type="character" w:customStyle="1" w:styleId="posted-on">
    <w:name w:val="posted-on"/>
    <w:basedOn w:val="a0"/>
    <w:rsid w:val="00746D55"/>
  </w:style>
  <w:style w:type="paragraph" w:styleId="a4">
    <w:name w:val="Normal (Web)"/>
    <w:basedOn w:val="a"/>
    <w:uiPriority w:val="99"/>
    <w:semiHidden/>
    <w:unhideWhenUsed/>
    <w:rsid w:val="00746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46D55"/>
    <w:rPr>
      <w:b/>
      <w:bCs/>
    </w:rPr>
  </w:style>
  <w:style w:type="character" w:styleId="a6">
    <w:name w:val="Emphasis"/>
    <w:basedOn w:val="a0"/>
    <w:uiPriority w:val="20"/>
    <w:qFormat/>
    <w:rsid w:val="00746D5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92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90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87024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424122/?ysclid=l6pyxpdepo50000668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424122/2d07a4719efee33a5bb0a36d536fe18ee5b3d514/" TargetMode="External"/><Relationship Id="rId5" Type="http://schemas.openxmlformats.org/officeDocument/2006/relationships/hyperlink" Target="https://eduinspector.ru/2022/08/12/kak-budut-provoditsya-vpr-osenyu-2022-goda/" TargetMode="External"/><Relationship Id="rId4" Type="http://schemas.openxmlformats.org/officeDocument/2006/relationships/hyperlink" Target="https://eduinspector.ru/author/eduinspector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675</Words>
  <Characters>3852</Characters>
  <Application>Microsoft Office Word</Application>
  <DocSecurity>0</DocSecurity>
  <Lines>32</Lines>
  <Paragraphs>9</Paragraphs>
  <ScaleCrop>false</ScaleCrop>
  <Company/>
  <LinksUpToDate>false</LinksUpToDate>
  <CharactersWithSpaces>4518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2022-08-14T12:37:00Z</dcterms:created>
  <dcterms:modified xsi:type="dcterms:W3CDTF">2022-08-14T12:48:00Z</dcterms:modified>
</cp:coreProperties>
</file>